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D5" w:rsidRDefault="00B11ED5" w:rsidP="00B11ED5">
      <w:pPr>
        <w:spacing w:after="12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 - BS – cukiernik 2023/2024</w:t>
      </w:r>
    </w:p>
    <w:p w:rsidR="00B11ED5" w:rsidRDefault="00B11ED5" w:rsidP="00B11ED5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Szkolny zestaw podręczników </w:t>
      </w:r>
    </w:p>
    <w:p w:rsidR="00B11ED5" w:rsidRDefault="00B11ED5" w:rsidP="00B11ED5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klasie I Branżowej Szkoły I stopnia w roku szkolnym 2023/2024</w:t>
      </w:r>
    </w:p>
    <w:p w:rsidR="00B11ED5" w:rsidRDefault="00B11ED5" w:rsidP="00B11E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Zawód: Cukiernik</w:t>
      </w:r>
    </w:p>
    <w:p w:rsidR="00B11ED5" w:rsidRDefault="00B11ED5" w:rsidP="00B11ED5">
      <w:pPr>
        <w:spacing w:after="120" w:line="240" w:lineRule="auto"/>
      </w:pPr>
      <w:bookmarkStart w:id="0" w:name="_GoBack"/>
      <w:bookmarkEnd w:id="0"/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2859"/>
        <w:gridCol w:w="3658"/>
        <w:gridCol w:w="3377"/>
        <w:gridCol w:w="1686"/>
        <w:gridCol w:w="1873"/>
      </w:tblGrid>
      <w:tr w:rsidR="00B11ED5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BRANŻOWA SZKOŁA I STOPNIA - CUKIERNIK</w:t>
            </w:r>
          </w:p>
        </w:tc>
      </w:tr>
      <w:tr w:rsidR="00B11ED5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Pr="00A4277C" w:rsidRDefault="00B11ED5" w:rsidP="00EE16D9">
            <w:pPr>
              <w:widowControl w:val="0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 xml:space="preserve">Nr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4277C">
              <w:rPr>
                <w:rFonts w:ascii="Times New Roman" w:hAnsi="Times New Roman" w:cs="Times New Roman"/>
                <w:b/>
              </w:rPr>
              <w:t>dopuszczenia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Anna Klimowicz</w:t>
            </w:r>
          </w:p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,,To się czyta!”</w:t>
            </w:r>
          </w:p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Podręcznik do języka polskiego dla branżowej szkoły I stopnia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Pr="00A4277C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1025/3/2021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Podręcznik - </w:t>
            </w:r>
            <w:proofErr w:type="spellStart"/>
            <w:r>
              <w:rPr>
                <w:rFonts w:ascii="Times New Roman" w:hAnsi="Times New Roman" w:cs="Times New Roman"/>
              </w:rPr>
              <w:t>Genau</w:t>
            </w:r>
            <w:proofErr w:type="spellEnd"/>
            <w:r>
              <w:rPr>
                <w:rFonts w:ascii="Times New Roman" w:hAnsi="Times New Roman" w:cs="Times New Roman"/>
              </w:rPr>
              <w:t xml:space="preserve"> plus 1. Język niemiecki dla szkół branżowych, techników i liceów. </w:t>
            </w:r>
          </w:p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Zeszyt ćwiczeń - </w:t>
            </w:r>
            <w:proofErr w:type="spellStart"/>
            <w:r>
              <w:rPr>
                <w:rFonts w:ascii="Times New Roman" w:hAnsi="Times New Roman" w:cs="Times New Roman"/>
              </w:rPr>
              <w:t>Genau</w:t>
            </w:r>
            <w:proofErr w:type="spellEnd"/>
            <w:r>
              <w:rPr>
                <w:rFonts w:ascii="Times New Roman" w:hAnsi="Times New Roman" w:cs="Times New Roman"/>
              </w:rPr>
              <w:t xml:space="preserve"> plus 1. Język niemiecki dla szkół branżowych, techników i liceów.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1029/1/2019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Janusz Ustrzycki, Mirosław Ustrzycki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„Historia. Klasa 1. Podręcznik. Szkoła branżowa I stopnia.”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Wydawnictwo Pedagogiczne 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1078/1/2019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Joanna Niszcz, Stanisław Zając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Historia i teraźniejszość. Szkoła </w:t>
            </w:r>
            <w:r>
              <w:rPr>
                <w:rFonts w:ascii="Times New Roman" w:hAnsi="Times New Roman" w:cs="Times New Roman"/>
              </w:rPr>
              <w:lastRenderedPageBreak/>
              <w:t>branżowa 1 stopnia.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SOP Oświatowiec </w:t>
            </w:r>
            <w:r>
              <w:rPr>
                <w:rFonts w:ascii="Times New Roman" w:hAnsi="Times New Roman" w:cs="Times New Roman"/>
              </w:rPr>
              <w:lastRenderedPageBreak/>
              <w:t>Toruń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1156/2022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  <w:iCs/>
              </w:rPr>
              <w:t>Zbigniew Makieła, Tomasz Rachwał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Krok w biznes i zarządzanie. Zakres podstawowy do szkoły branżowej.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Sławomir Kurek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 1. Podręcznik dla szkoły branżowej I stopnia.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1110/1/2020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Beata Jakubik, Renata Szymańska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 1. Podręcznik dla szkoły branżowej I stopnia.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1072/1/2019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Wojciech Babiański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To się liczy! Podręcznik do matematyki dla branżowej szkoły I stopnia. Klasa pierwsza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Wojciech Hermanowski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Informatyka, Podręcznik dla szkół branżowych I stopnia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MEN - 1057/2019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Technika i zasady bezpieczeństwa w zakładach cukierniczych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  <w:lang w:val="en-US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Kocierz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Technika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produkcji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cukierniczej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83/2013</w:t>
            </w: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cukiernicza z towaroznawstwem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Magdalena Kaźmierczak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Technologie produkcji cukierniczej</w:t>
            </w:r>
            <w:r>
              <w:rPr>
                <w:rFonts w:ascii="Times New Roman" w:hAnsi="Times New Roman" w:cs="Times New Roman"/>
              </w:rPr>
              <w:br/>
              <w:t>Wyroby cukiernicze. Tom II Podręcznik część 1, 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 zawodowy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Anna Dul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 zawodowy w gastronomii. Zeszyt ćwiczeń.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D5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Zajęcia praktyczne z </w:t>
            </w:r>
            <w:r>
              <w:rPr>
                <w:rFonts w:ascii="Times New Roman" w:hAnsi="Times New Roman" w:cs="Times New Roman"/>
              </w:rPr>
              <w:lastRenderedPageBreak/>
              <w:t>produkcji wyrobów cukierniczych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------------------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ED5" w:rsidRDefault="00B11ED5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D5" w:rsidRDefault="00B11ED5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</w:tbl>
    <w:p w:rsidR="00164394" w:rsidRDefault="00164394"/>
    <w:sectPr w:rsidR="00164394" w:rsidSect="00B11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19"/>
    <w:rsid w:val="00164394"/>
    <w:rsid w:val="00673E19"/>
    <w:rsid w:val="00B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3E36"/>
  <w15:chartTrackingRefBased/>
  <w15:docId w15:val="{546E961E-2D3D-4C3B-BA63-CB1CD67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ED5"/>
    <w:pPr>
      <w:suppressAutoHyphens/>
      <w:spacing w:after="200" w:line="276" w:lineRule="auto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2</cp:revision>
  <dcterms:created xsi:type="dcterms:W3CDTF">2023-07-27T06:03:00Z</dcterms:created>
  <dcterms:modified xsi:type="dcterms:W3CDTF">2023-07-27T06:05:00Z</dcterms:modified>
</cp:coreProperties>
</file>