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1EA3BE" w14:textId="77777777" w:rsidR="00543ED8" w:rsidRPr="00543ED8" w:rsidRDefault="00543ED8" w:rsidP="00543ED8">
      <w:pPr>
        <w:shd w:val="clear" w:color="auto" w:fill="FFFFFF"/>
        <w:spacing w:after="192" w:line="288" w:lineRule="atLeast"/>
        <w:jc w:val="center"/>
        <w:outlineLvl w:val="0"/>
        <w:rPr>
          <w:rFonts w:ascii="Tahoma" w:eastAsia="Times New Roman" w:hAnsi="Tahoma" w:cs="Tahoma"/>
          <w:color w:val="9C3907"/>
          <w:kern w:val="36"/>
          <w:sz w:val="38"/>
          <w:szCs w:val="38"/>
          <w:lang w:eastAsia="pl-PL"/>
        </w:rPr>
      </w:pPr>
      <w:bookmarkStart w:id="0" w:name="_GoBack"/>
      <w:bookmarkEnd w:id="0"/>
      <w:r w:rsidRPr="00543ED8">
        <w:rPr>
          <w:rFonts w:ascii="Tahoma" w:eastAsia="Times New Roman" w:hAnsi="Tahoma" w:cs="Tahoma"/>
          <w:color w:val="9C3907"/>
          <w:kern w:val="36"/>
          <w:sz w:val="38"/>
          <w:szCs w:val="38"/>
          <w:lang w:eastAsia="pl-PL"/>
        </w:rPr>
        <w:t>Kluczowe wiadomości</w:t>
      </w:r>
    </w:p>
    <w:p w14:paraId="1B7C9A0D" w14:textId="77777777" w:rsidR="00543ED8" w:rsidRPr="00543ED8" w:rsidRDefault="00543ED8" w:rsidP="00543ED8">
      <w:pPr>
        <w:shd w:val="clear" w:color="auto" w:fill="FFFFFF"/>
        <w:spacing w:line="0" w:lineRule="auto"/>
        <w:jc w:val="both"/>
        <w:rPr>
          <w:rFonts w:ascii="Tahoma" w:eastAsia="Times New Roman" w:hAnsi="Tahoma" w:cs="Tahoma"/>
          <w:color w:val="FFFFFF"/>
          <w:sz w:val="2"/>
          <w:szCs w:val="2"/>
          <w:lang w:eastAsia="pl-PL"/>
        </w:rPr>
      </w:pPr>
      <w:r w:rsidRPr="00543ED8">
        <w:rPr>
          <w:rFonts w:ascii="Tahoma" w:eastAsia="Times New Roman" w:hAnsi="Tahoma" w:cs="Tahoma"/>
          <w:b/>
          <w:bCs/>
          <w:caps/>
          <w:color w:val="32363B"/>
          <w:sz w:val="16"/>
          <w:szCs w:val="16"/>
          <w:shd w:val="clear" w:color="auto" w:fill="EBEBEB"/>
          <w:lang w:eastAsia="pl-PL"/>
        </w:rPr>
        <w:t>9</w:t>
      </w:r>
    </w:p>
    <w:p w14:paraId="162E991A" w14:textId="77777777" w:rsidR="00543ED8" w:rsidRPr="00543ED8" w:rsidRDefault="00543ED8" w:rsidP="00543ED8">
      <w:pPr>
        <w:spacing w:after="0" w:line="240" w:lineRule="auto"/>
        <w:jc w:val="center"/>
        <w:rPr>
          <w:rFonts w:ascii="Tahoma" w:eastAsia="Times New Roman" w:hAnsi="Tahoma" w:cs="Tahoma"/>
          <w:sz w:val="24"/>
          <w:szCs w:val="24"/>
          <w:lang w:eastAsia="pl-PL"/>
        </w:rPr>
      </w:pPr>
      <w:r w:rsidRPr="00543ED8">
        <w:rPr>
          <w:rFonts w:ascii="Tahoma" w:eastAsia="Times New Roman" w:hAnsi="Tahoma" w:cs="Tahoma"/>
          <w:noProof/>
          <w:sz w:val="24"/>
          <w:szCs w:val="24"/>
          <w:lang w:eastAsia="pl-PL"/>
        </w:rPr>
        <w:drawing>
          <wp:inline distT="0" distB="0" distL="0" distR="0" wp14:anchorId="3FDDFB45" wp14:editId="41FD67D9">
            <wp:extent cx="2377440" cy="1900555"/>
            <wp:effectExtent l="0" t="0" r="381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7440" cy="1900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B42CA6" w14:textId="77777777" w:rsidR="00543ED8" w:rsidRPr="00543ED8" w:rsidRDefault="00543ED8" w:rsidP="00543ED8">
      <w:pPr>
        <w:shd w:val="clear" w:color="auto" w:fill="FFFFFF"/>
        <w:spacing w:before="319" w:after="150" w:line="240" w:lineRule="atLeast"/>
        <w:jc w:val="both"/>
        <w:outlineLvl w:val="5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  <w:r w:rsidRPr="00543ED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1. Dołącz do kampanii na rzecz bardziej sprawiedliwego i zdrowszego świata</w:t>
      </w:r>
    </w:p>
    <w:p w14:paraId="5F21AA9A" w14:textId="58455C12" w:rsidR="00543ED8" w:rsidRPr="00543ED8" w:rsidRDefault="00543ED8" w:rsidP="0054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 xml:space="preserve">Nasz świat jest światem nierównym, w którym niektórzy ludzie są w stanie żyć zdrowiej </w:t>
      </w:r>
      <w:r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br w:type="textWrapping" w:clear="all"/>
      </w: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i mają lepszy dostęp do usług zdrowotnych niż inni, całkowicie ze względu na warunki, w których się urodzili, dorastają, żyją, pracują i wiek. Jest to niesprawiedliwe i można temu zapobiec.</w:t>
      </w:r>
    </w:p>
    <w:p w14:paraId="299ACF08" w14:textId="77777777" w:rsidR="00543ED8" w:rsidRPr="00543ED8" w:rsidRDefault="00543ED8" w:rsidP="0054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Wzywamy przywódców do monitorowania nierówności zdrowotnych i zajmowania się ich pierwotnymi przyczynami, aby zapewnić każdemu dostęp do warunków życia i pracy sprzyjających zdrowiu.</w:t>
      </w:r>
    </w:p>
    <w:p w14:paraId="33052DC3" w14:textId="77777777" w:rsidR="00543ED8" w:rsidRPr="00543ED8" w:rsidRDefault="00543ED8" w:rsidP="00543E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Wzywamy liderów do zapewnienia wszystkim ludziom dostępu do wysokiej jakości usług zdrowotnych, kiedy i gdzie ich potrzebują.</w:t>
      </w:r>
    </w:p>
    <w:p w14:paraId="68B97318" w14:textId="77777777" w:rsidR="00543ED8" w:rsidRPr="00543ED8" w:rsidRDefault="00543ED8" w:rsidP="00543ED8">
      <w:pPr>
        <w:shd w:val="clear" w:color="auto" w:fill="FFFFFF"/>
        <w:spacing w:before="319" w:after="150" w:line="240" w:lineRule="atLeast"/>
        <w:jc w:val="both"/>
        <w:outlineLvl w:val="5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  <w:r w:rsidRPr="00543ED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2. Współpracujmy, aby wyeliminować nierówności zdrowotne</w:t>
      </w:r>
    </w:p>
    <w:p w14:paraId="2D815715" w14:textId="77777777" w:rsidR="00543ED8" w:rsidRPr="00543ED8" w:rsidRDefault="00543ED8" w:rsidP="0054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Wszyscy mamy do odegrania rolę w uwydatnianiu i eliminowaniu podstawowych przyczyn nierówności zdrowotnych. Największy wpływ będziemy mieć, gdy rządy i społeczności będą współpracować.</w:t>
      </w:r>
    </w:p>
    <w:p w14:paraId="55F681AA" w14:textId="77777777" w:rsidR="00543ED8" w:rsidRPr="00543ED8" w:rsidRDefault="00543ED8" w:rsidP="00543ED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Nierówności zdrowotne prowadzą do niepotrzebnego cierpienia, chorób, których można uniknąć, niepełnosprawności i przedwczesnej śmierci. Pogłębiają istniejącą niekorzystną sytuację i szkodzą naszym społeczeństwom i gospodarkom.</w:t>
      </w:r>
    </w:p>
    <w:p w14:paraId="6CD94A12" w14:textId="77777777" w:rsidR="00543ED8" w:rsidRPr="00543ED8" w:rsidRDefault="00543ED8" w:rsidP="00543ED8">
      <w:pPr>
        <w:shd w:val="clear" w:color="auto" w:fill="FFFFFF"/>
        <w:spacing w:before="319" w:after="150" w:line="240" w:lineRule="atLeast"/>
        <w:jc w:val="both"/>
        <w:outlineLvl w:val="5"/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</w:pPr>
      <w:r w:rsidRPr="00543ED8">
        <w:rPr>
          <w:rFonts w:ascii="Tahoma" w:eastAsia="Times New Roman" w:hAnsi="Tahoma" w:cs="Tahoma"/>
          <w:b/>
          <w:bCs/>
          <w:color w:val="333333"/>
          <w:sz w:val="23"/>
          <w:szCs w:val="23"/>
          <w:lang w:eastAsia="pl-PL"/>
        </w:rPr>
        <w:t>3. Wspieraj zdrowie dla wszystkich: nikt nie jest bezpieczny, dopóki wszyscy nie będą bezpieczni</w:t>
      </w:r>
    </w:p>
    <w:p w14:paraId="66FB8348" w14:textId="77777777" w:rsidR="00543ED8" w:rsidRPr="00543ED8" w:rsidRDefault="00543ED8" w:rsidP="00543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Wzywamy do większych inwestycji w podstawową opiekę zdrowotną, aby zapewnić wszystkim zdrowie. COVID-19 uwypuklił, w jaki sposób istniejące wcześniej nierówności naraziły na jeszcze większe ryzyko społeczności i tak już narażone. Zdrowie dla wszystkich jest niezbędne, aby sprostać dzisiejszym wyzwaniom i zbudować odporność jutra. Kluczowe znaczenie ma zwalczanie pierwotnych przyczyn nierówności, inwestowanie w społeczności i przyjmowanie odpowiednich środków w zakresie zdrowia publicznego.</w:t>
      </w:r>
    </w:p>
    <w:p w14:paraId="1ACD1B2D" w14:textId="6AA297D2" w:rsidR="00D94342" w:rsidRPr="00543ED8" w:rsidRDefault="00543ED8" w:rsidP="00543ED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1"/>
          <w:szCs w:val="21"/>
          <w:lang w:eastAsia="pl-PL"/>
        </w:rPr>
      </w:pPr>
      <w:r w:rsidRPr="00543ED8">
        <w:rPr>
          <w:rFonts w:ascii="Tahoma" w:eastAsia="Times New Roman" w:hAnsi="Tahoma" w:cs="Tahoma"/>
          <w:color w:val="333333"/>
          <w:sz w:val="21"/>
          <w:szCs w:val="21"/>
          <w:lang w:eastAsia="pl-PL"/>
        </w:rPr>
        <w:t>Istnieje pilna potrzeba ochrony, przetestowania i leczenia całej światowej populacji: tylko wtedy możemy zakończyć pandemię. Oprócz zapewnienia sprawiedliwej podaży szczepionek, testów i terapii, musimy wzmocnić systemy opieki zdrowotnej, aby je dostarczać. Silna siła robocza i podstawowa opieka zdrowotna są kluczem do zapewnienia ludziom możliwości uzyskania usług wtedy i tam, gdzie ich potrzebują, jak najbliżej miejsca zamieszkania.</w:t>
      </w:r>
    </w:p>
    <w:sectPr w:rsidR="00D94342" w:rsidRPr="00543E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2CED"/>
    <w:multiLevelType w:val="multilevel"/>
    <w:tmpl w:val="76EE0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950367"/>
    <w:multiLevelType w:val="multilevel"/>
    <w:tmpl w:val="889662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98F2AD9"/>
    <w:multiLevelType w:val="multilevel"/>
    <w:tmpl w:val="06705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0B8"/>
    <w:rsid w:val="00543ED8"/>
    <w:rsid w:val="009770B8"/>
    <w:rsid w:val="00993458"/>
    <w:rsid w:val="00D94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EA0CE8"/>
  <w15:chartTrackingRefBased/>
  <w15:docId w15:val="{4E7C2D68-DB2A-42E5-A4EC-CAAC57EB9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22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934086">
          <w:marLeft w:val="0"/>
          <w:marRight w:val="0"/>
          <w:marTop w:val="0"/>
          <w:marBottom w:val="1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969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405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63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biblioteka</cp:lastModifiedBy>
  <cp:revision>2</cp:revision>
  <dcterms:created xsi:type="dcterms:W3CDTF">2021-04-07T09:23:00Z</dcterms:created>
  <dcterms:modified xsi:type="dcterms:W3CDTF">2021-04-07T09:23:00Z</dcterms:modified>
</cp:coreProperties>
</file>